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OCENJEVANJE</w:t>
      </w:r>
      <w:r w:rsidR="00F64743"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SOCIOLOGIJE</w:t>
      </w: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E5629F"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ZA 3. LETNIK</w:t>
      </w: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:</w:t>
      </w: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1. PRIČAKOVANI DOSEŽKI ZNANJ (MINIMALNI STANDARDI ZNANJA)</w:t>
      </w: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Za dosego minimalnega standarda se upoštevajo kriteriji, ki so potrebni za dosego zadostne ocene, v skladu s cilji za posamezno učno enoto. </w:t>
      </w: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Minimalni </w:t>
      </w:r>
      <w:r w:rsidR="006746BC"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standardi po vsebinah:</w:t>
      </w:r>
    </w:p>
    <w:p w:rsidR="006746BC" w:rsidRPr="00910B09" w:rsidRDefault="006746BC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</w:p>
    <w:p w:rsidR="006746BC" w:rsidRPr="00910B09" w:rsidRDefault="006746BC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1.1. Posameznik, družba, sociologija</w:t>
      </w:r>
    </w:p>
    <w:p w:rsidR="006746BC" w:rsidRPr="00910B09" w:rsidRDefault="006746BC" w:rsidP="00674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 usvoji pojma: sociologija, družba.</w:t>
      </w:r>
    </w:p>
    <w:p w:rsidR="006746BC" w:rsidRPr="00910B09" w:rsidRDefault="006746BC" w:rsidP="00674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Zna našteti temeljne teoretske perspektive.</w:t>
      </w:r>
    </w:p>
    <w:p w:rsidR="006746BC" w:rsidRPr="00910B09" w:rsidRDefault="006746BC" w:rsidP="006746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Pozna nekatere značilnosti posameznih teoretskih perspektiv.</w:t>
      </w:r>
    </w:p>
    <w:p w:rsidR="006746BC" w:rsidRPr="00910B09" w:rsidRDefault="006746BC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1.2. Identiteta in kultura</w:t>
      </w:r>
    </w:p>
    <w:p w:rsidR="006746BC" w:rsidRPr="00910B09" w:rsidRDefault="006746BC" w:rsidP="00674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 zna opredeliti pojem kultura in socializacija.</w:t>
      </w:r>
    </w:p>
    <w:p w:rsidR="006746BC" w:rsidRPr="00910B09" w:rsidRDefault="006746BC" w:rsidP="00674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Pozna sestavine kulture in nekatere značilnosti posameznih elementov le-te.</w:t>
      </w:r>
    </w:p>
    <w:p w:rsidR="006746BC" w:rsidRPr="00910B09" w:rsidRDefault="006746BC" w:rsidP="00674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 zna našteti vrste socializacije in temeljne značilnosti primarne ter sekundarne socializacije.</w:t>
      </w:r>
    </w:p>
    <w:p w:rsidR="006746BC" w:rsidRPr="00910B09" w:rsidRDefault="006746BC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1.3. Družbene različnosti in neenakosti</w:t>
      </w:r>
    </w:p>
    <w:p w:rsidR="006746BC" w:rsidRPr="00910B09" w:rsidRDefault="006746BC" w:rsidP="00674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 usvoji pojma družbena neenakost in družbena slojevitost.</w:t>
      </w:r>
    </w:p>
    <w:p w:rsidR="006746BC" w:rsidRPr="00910B09" w:rsidRDefault="006746BC" w:rsidP="00674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Zna uporabljati termina pripisan in pridobljen status.</w:t>
      </w:r>
    </w:p>
    <w:p w:rsidR="006746BC" w:rsidRPr="00910B09" w:rsidRDefault="006746BC" w:rsidP="006746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Pozna oblike družbene mobilnosti.</w:t>
      </w:r>
    </w:p>
    <w:p w:rsidR="006746BC" w:rsidRPr="00910B09" w:rsidRDefault="006746BC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1.4. Odločanje v skupnosti</w:t>
      </w:r>
    </w:p>
    <w:p w:rsidR="006746BC" w:rsidRPr="00910B09" w:rsidRDefault="006746BC" w:rsidP="006746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 usvoji pojma moč in oblast.</w:t>
      </w:r>
    </w:p>
    <w:p w:rsidR="006746BC" w:rsidRPr="00910B09" w:rsidRDefault="006746BC" w:rsidP="006746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Pozna Webrovo delitev oblasti. </w:t>
      </w:r>
    </w:p>
    <w:p w:rsidR="006746BC" w:rsidRPr="00910B09" w:rsidRDefault="006746BC" w:rsidP="006746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Pozna značilnosti demokratičnega sistema.</w:t>
      </w:r>
    </w:p>
    <w:p w:rsidR="006746BC" w:rsidRPr="00910B09" w:rsidRDefault="006746BC" w:rsidP="006746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Pozna nekatere značilnosti delovanja političnih strank, interesnih skupin in sindikatov.</w:t>
      </w:r>
    </w:p>
    <w:p w:rsidR="006746BC" w:rsidRPr="00910B09" w:rsidRDefault="006746BC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1.5. Izzivi sodobnega sveta</w:t>
      </w:r>
    </w:p>
    <w:p w:rsidR="006746BC" w:rsidRPr="00910B09" w:rsidRDefault="006746BC" w:rsidP="006746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Dijak usvoji pojem globalizacija.</w:t>
      </w:r>
    </w:p>
    <w:p w:rsidR="006746BC" w:rsidRPr="00910B09" w:rsidRDefault="006746BC" w:rsidP="006746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Zna ovrednotiti vpliv globalizacije na življenje posameznikov.</w:t>
      </w:r>
    </w:p>
    <w:p w:rsidR="006746BC" w:rsidRPr="00910B09" w:rsidRDefault="006746BC" w:rsidP="006746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Zna opredeliti pojma ekologija </w:t>
      </w:r>
    </w:p>
    <w:p w:rsidR="006746BC" w:rsidRPr="00910B09" w:rsidRDefault="006746BC" w:rsidP="006746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Našteje in pojasni demografske spremembe</w:t>
      </w: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 POGOJI ZA POZITIVNO OCENO OB KONCU PRVEGA OCENJEVALNEGA OBDOBJA</w:t>
      </w: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22C48" w:rsidRDefault="00A62582" w:rsidP="00E2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je dijak ob koncu 1. ocenjevalnega obdobja pozitiven, morajo prevladovati pozitivne ocene. </w:t>
      </w:r>
    </w:p>
    <w:p w:rsidR="00E22C48" w:rsidRDefault="00E22C48" w:rsidP="00E2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2582" w:rsidRPr="00E22C48" w:rsidRDefault="00A62582" w:rsidP="00E2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lastRenderedPageBreak/>
        <w:t>3. POGOJI ZA POZITIVNO OCENO OB KONCU POUKA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62582" w:rsidRPr="00910B09" w:rsidRDefault="00A62582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Dijaki je ob koncu pouka pozitiven, če ima od treh tematskih poglavij dve pozitivni. 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4. NAČINI PRIDOBIVANJA OCEN</w:t>
      </w:r>
    </w:p>
    <w:p w:rsidR="00A62582" w:rsidRPr="00910B09" w:rsidRDefault="000D3EB7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4.1</w:t>
      </w:r>
      <w:r w:rsidR="00A62582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. Minimalno število ocen in oblike in načini ocenjevanja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Dijaki pridobivajo ocene pisno in ustno. V celem šolskem letu dijak pridobi </w:t>
      </w:r>
      <w:r w:rsidR="00DB5361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pisni oceni in </w:t>
      </w:r>
      <w:r w:rsidR="00DB5361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ustno oceno ter</w:t>
      </w:r>
      <w:r w:rsidR="00DB5361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</w:t>
      </w: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oceno iz predstavitve (aktualni dogodki in članek), tj. 4 ocene v šolskem letu. </w:t>
      </w:r>
    </w:p>
    <w:p w:rsidR="00A62582" w:rsidRPr="00910B09" w:rsidRDefault="000D3EB7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4.2</w:t>
      </w:r>
      <w:r w:rsidR="00A62582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Izguba pravice do napovedanega ustnega ocenjevanja 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Dijak izgubi pravico do napovedanega ustnega ocenjevanja, če je odsoten na dan njegovega napovedanega ustnega ocenjevanja (nenapovedana enodnevna odsotnost).</w:t>
      </w:r>
    </w:p>
    <w:p w:rsidR="00A62582" w:rsidRPr="00910B09" w:rsidRDefault="000D3EB7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4.3</w:t>
      </w:r>
      <w:r w:rsidR="00A62582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. Ostale oblike ocenjevanja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Dijak lahko pridobi oceno z aktivnim sodelovanjem pri pripravi in izvedbi informativnega dne, z zelo dobro opravljenimi nalogami v sklopu projektnih dni.</w:t>
      </w:r>
    </w:p>
    <w:p w:rsidR="00A62582" w:rsidRPr="00910B09" w:rsidRDefault="000D3EB7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4.4</w:t>
      </w:r>
      <w:r w:rsidR="00A62582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. Domače naloge</w:t>
      </w:r>
    </w:p>
    <w:p w:rsidR="00F64743" w:rsidRPr="00910B09" w:rsidRDefault="00A62582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Domače naloge so obvezne in jih upoštevamo pri zaključevanju ocen</w:t>
      </w:r>
      <w:r w:rsidR="00910B09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62582" w:rsidRPr="00910B09" w:rsidRDefault="000D3EB7" w:rsidP="00A6258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4.5</w:t>
      </w:r>
      <w:r w:rsidR="00A62582"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. Popravljanje pozitivne ocene</w:t>
      </w:r>
    </w:p>
    <w:p w:rsidR="00A62582" w:rsidRPr="00910B09" w:rsidRDefault="00A62582" w:rsidP="00A625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Dijak ima možnost popravljati 1 pozitivno oceno v šolskem letu po lastni izbiri (pisno s pisnim in ustno z ustnim</w:t>
      </w:r>
      <w:r w:rsidR="00910B09" w:rsidRPr="0091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ocenjevanjem</w:t>
      </w:r>
      <w:r w:rsidRPr="0091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v roku 14 dni po pridobljeni oceni, pri čemur pri zaključevanju upoštevamo zadnjo pridobljeno oceno.</w:t>
      </w:r>
    </w:p>
    <w:p w:rsidR="00A62582" w:rsidRPr="00910B09" w:rsidRDefault="000D3EB7" w:rsidP="00A625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</w:t>
      </w:r>
      <w:r w:rsidR="00A62582" w:rsidRPr="0091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64743" w:rsidRPr="0091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582" w:rsidRPr="00910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Zaključna ocena</w:t>
      </w:r>
    </w:p>
    <w:p w:rsidR="00A62582" w:rsidRPr="00910B09" w:rsidRDefault="00A62582" w:rsidP="00BF55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Zaključna ocena je sestavljena iz vseh ocen, ki jih dijak pridobi v šolskem letu.</w:t>
      </w:r>
      <w:r w:rsidRPr="00910B0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sl-SI"/>
        </w:rPr>
        <w:t xml:space="preserve"> </w:t>
      </w: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Odraža celostno znanje glede na zastavljene cilje predmeta, dijakov napredek in odnos do predmeta, ki se kaže tudi v sodelovanju pri učnem procesu (redno pisanje domačih nalog ter aktivno sodelovanje pri pripravi in izvedbi informativnega dna, udeležba pri projektih </w:t>
      </w:r>
      <w:proofErr w:type="spellStart"/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Erasmus</w:t>
      </w:r>
      <w:proofErr w:type="spellEnd"/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 +</w:t>
      </w:r>
      <w:r w:rsidR="00F64743"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, itd.). Te elemente upoštevamo pri zaključevanju ocene (če je dijak med oceno). 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5. KRITERIJI OCENJEVANJA</w:t>
      </w:r>
    </w:p>
    <w:p w:rsidR="00A62582" w:rsidRPr="00910B09" w:rsidRDefault="000D3EB7" w:rsidP="00A625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Krepko"/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A62582" w:rsidRPr="00910B09">
        <w:rPr>
          <w:rStyle w:val="Krepko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55E5">
        <w:rPr>
          <w:rStyle w:val="Krepko"/>
          <w:rFonts w:ascii="Times New Roman" w:hAnsi="Times New Roman" w:cs="Times New Roman"/>
          <w:sz w:val="24"/>
          <w:szCs w:val="24"/>
          <w:shd w:val="clear" w:color="auto" w:fill="FFFFFF"/>
        </w:rPr>
        <w:t>KRITERIJI ZA PISNO OCENJEVANJE ZNANJA</w:t>
      </w:r>
      <w:r w:rsidR="00A62582" w:rsidRPr="00910B09">
        <w:rPr>
          <w:rFonts w:ascii="Times New Roman" w:hAnsi="Times New Roman" w:cs="Times New Roman"/>
          <w:sz w:val="24"/>
          <w:szCs w:val="24"/>
        </w:rPr>
        <w:br/>
      </w:r>
      <w:r w:rsidR="00A62582" w:rsidRPr="00910B09">
        <w:rPr>
          <w:rFonts w:ascii="Times New Roman" w:hAnsi="Times New Roman" w:cs="Times New Roman"/>
          <w:sz w:val="24"/>
          <w:szCs w:val="24"/>
        </w:rPr>
        <w:br/>
      </w:r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49 % = </w:t>
      </w:r>
      <w:proofErr w:type="spellStart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>nzd</w:t>
      </w:r>
      <w:proofErr w:type="spellEnd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</w:t>
      </w:r>
      <w:r w:rsidR="00A62582" w:rsidRPr="00910B09">
        <w:rPr>
          <w:rFonts w:ascii="Times New Roman" w:hAnsi="Times New Roman" w:cs="Times New Roman"/>
          <w:sz w:val="24"/>
          <w:szCs w:val="24"/>
        </w:rPr>
        <w:br/>
      </w:r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50%–63% = </w:t>
      </w:r>
      <w:proofErr w:type="spellStart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>zd</w:t>
      </w:r>
      <w:proofErr w:type="spellEnd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</w:t>
      </w:r>
      <w:r w:rsidR="00A62582" w:rsidRPr="00910B09">
        <w:rPr>
          <w:rFonts w:ascii="Times New Roman" w:hAnsi="Times New Roman" w:cs="Times New Roman"/>
          <w:sz w:val="24"/>
          <w:szCs w:val="24"/>
        </w:rPr>
        <w:br/>
      </w:r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64%–78% = </w:t>
      </w:r>
      <w:proofErr w:type="spellStart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>db</w:t>
      </w:r>
      <w:proofErr w:type="spellEnd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(3)</w:t>
      </w:r>
      <w:r w:rsidR="00A62582" w:rsidRPr="00910B09">
        <w:rPr>
          <w:rFonts w:ascii="Times New Roman" w:hAnsi="Times New Roman" w:cs="Times New Roman"/>
          <w:sz w:val="24"/>
          <w:szCs w:val="24"/>
        </w:rPr>
        <w:br/>
      </w:r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79%–89% = </w:t>
      </w:r>
      <w:proofErr w:type="spellStart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>pdb</w:t>
      </w:r>
      <w:proofErr w:type="spellEnd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(4)</w:t>
      </w:r>
      <w:r w:rsidR="00A62582" w:rsidRPr="00910B09">
        <w:rPr>
          <w:rFonts w:ascii="Times New Roman" w:hAnsi="Times New Roman" w:cs="Times New Roman"/>
          <w:sz w:val="24"/>
          <w:szCs w:val="24"/>
        </w:rPr>
        <w:br/>
      </w:r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90%–100% = </w:t>
      </w:r>
      <w:proofErr w:type="spellStart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>odl</w:t>
      </w:r>
      <w:proofErr w:type="spellEnd"/>
      <w:r w:rsidR="00A62582" w:rsidRPr="00910B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(5)</w:t>
      </w:r>
    </w:p>
    <w:p w:rsidR="00A62582" w:rsidRPr="00910B09" w:rsidRDefault="000D3EB7" w:rsidP="00A6258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5.2</w:t>
      </w:r>
      <w:r w:rsidR="00A62582" w:rsidRPr="00910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OPISNI KRITERIJI </w:t>
      </w:r>
      <w:r w:rsidR="00BF5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 w:rsidR="00A62582" w:rsidRPr="00910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USTNO OCENJEVANJE  ZNANJA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523"/>
      </w:tblGrid>
      <w:tr w:rsidR="00A62582" w:rsidRPr="00910B09" w:rsidTr="00991B19"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OCENA</w:t>
            </w:r>
          </w:p>
        </w:tc>
        <w:tc>
          <w:tcPr>
            <w:tcW w:w="4606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OCENJEVALNI KRITERIJ</w:t>
            </w:r>
          </w:p>
        </w:tc>
      </w:tr>
      <w:tr w:rsidR="00A62582" w:rsidRPr="00910B09" w:rsidTr="00991B19">
        <w:tc>
          <w:tcPr>
            <w:tcW w:w="46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NEZADOSTNO (1)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Dijak/inja: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ne zna ali pozna zelo malo učne snovi;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zamenjuje pojme;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obnavlja učno snov brez povezav in ne pozna bistva posameznih pojmov;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napačno razlaga;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ni razviden sociološki uvid v problem.</w:t>
            </w:r>
          </w:p>
        </w:tc>
      </w:tr>
      <w:tr w:rsidR="00A62582" w:rsidRPr="00910B09" w:rsidTr="00991B19">
        <w:tc>
          <w:tcPr>
            <w:tcW w:w="46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ZADOSTNO (2)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Dijak/inja: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ima zelo pomanjkljivo znanje;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delno opredeli problem, navaja nekaj dejstev, ugotovitev in informacij;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obnavlja učno snov z nekaterimi bistvenimi elementi.</w:t>
            </w:r>
          </w:p>
        </w:tc>
      </w:tr>
      <w:tr w:rsidR="00A62582" w:rsidRPr="00910B09" w:rsidTr="00991B19">
        <w:tc>
          <w:tcPr>
            <w:tcW w:w="46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 (3)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Dijak/inja: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opredeli problem;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pravilno oblikuje odgovore;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razume učno snov brez podrobnosti;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ima nekatere primanjkljaje v znanju;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navaja učno snov po zapiskih ali po učbeniku,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na osnovi navedenih podatkov oblikuje sklepe, pomembne za analizo problema in jih že delno argumentira.</w:t>
            </w:r>
          </w:p>
          <w:p w:rsidR="00A62582" w:rsidRPr="00910B09" w:rsidRDefault="00A62582" w:rsidP="00991B1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2" w:rsidRPr="00910B09" w:rsidTr="00991B19">
        <w:tc>
          <w:tcPr>
            <w:tcW w:w="460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 DOBRO (4)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Dijak/inja: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razume učno snov;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nima pomanjkljivega znanja;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pozna bistvene elemente učne snovi s podrobnostmi;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skoraj ne potrebuje učiteljeve pomoči;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oblikuje odgovore s svojimi besedami, pojasnjuje, primerja, logično razlaga, povezuje podrobnosti in razlikuje;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v argumentacijo vključuje sociološko terminologijo in kaže poznavanje za analizo problema bistvenih socioloških teorij.</w:t>
            </w:r>
          </w:p>
        </w:tc>
      </w:tr>
      <w:tr w:rsidR="00A62582" w:rsidRPr="00910B09" w:rsidTr="00991B19">
        <w:tc>
          <w:tcPr>
            <w:tcW w:w="460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ODLIČNO (5)</w:t>
            </w:r>
          </w:p>
        </w:tc>
        <w:tc>
          <w:tcPr>
            <w:tcW w:w="460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82" w:rsidRPr="00910B09" w:rsidRDefault="00A62582" w:rsidP="0099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Dijak/inja: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zelo dobro razume učno snov;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dodatna vprašanja učitelja ga ne zmedejo;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kaže veliko samostojnost pri posredovanju in opisovanju problemov in primerov;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samostojno logično razlaga, interpretira podatke, razširja in povezuje;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ugotovitve širše povezuje, navaja tudi izvirne poglede na problematiko;</w:t>
            </w:r>
          </w:p>
          <w:p w:rsidR="00A62582" w:rsidRPr="00910B09" w:rsidRDefault="00A62582" w:rsidP="00A6258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09">
              <w:rPr>
                <w:rFonts w:ascii="Times New Roman" w:hAnsi="Times New Roman" w:cs="Times New Roman"/>
                <w:sz w:val="24"/>
                <w:szCs w:val="24"/>
              </w:rPr>
              <w:t>odlično obvlada sintezo in ovrednotenje.</w:t>
            </w:r>
          </w:p>
        </w:tc>
      </w:tr>
    </w:tbl>
    <w:p w:rsidR="00A62582" w:rsidRPr="00910B09" w:rsidRDefault="00A62582" w:rsidP="00A62582">
      <w:pPr>
        <w:rPr>
          <w:rFonts w:ascii="Times New Roman" w:hAnsi="Times New Roman" w:cs="Times New Roman"/>
          <w:sz w:val="24"/>
          <w:szCs w:val="24"/>
        </w:rPr>
      </w:pPr>
    </w:p>
    <w:p w:rsidR="00A62582" w:rsidRPr="00910B09" w:rsidRDefault="000D3EB7" w:rsidP="00A6258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5.3</w:t>
      </w:r>
      <w:r w:rsidR="00A62582" w:rsidRPr="00910B09">
        <w:rPr>
          <w:rFonts w:ascii="Times New Roman" w:hAnsi="Times New Roman" w:cs="Times New Roman"/>
          <w:sz w:val="24"/>
          <w:szCs w:val="24"/>
        </w:rPr>
        <w:t xml:space="preserve">. </w:t>
      </w:r>
      <w:r w:rsidR="00A62582" w:rsidRPr="00910B09">
        <w:rPr>
          <w:rFonts w:ascii="Times New Roman" w:hAnsi="Times New Roman" w:cs="Times New Roman"/>
          <w:b/>
          <w:sz w:val="24"/>
          <w:szCs w:val="24"/>
        </w:rPr>
        <w:t>KRITERIJI ZA PREDSTAVITEV</w:t>
      </w:r>
    </w:p>
    <w:p w:rsidR="00A62582" w:rsidRPr="00910B09" w:rsidRDefault="00A62582" w:rsidP="00A6258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10B09">
        <w:rPr>
          <w:rFonts w:ascii="Times New Roman" w:hAnsi="Times New Roman" w:cs="Times New Roman"/>
          <w:sz w:val="24"/>
          <w:szCs w:val="24"/>
        </w:rPr>
        <w:t>Kriteriji za predstavitev se oblikujejo na začetku šolskega leta skupaj z dijaki posameznega oddelka (formativno spremljanje).</w:t>
      </w:r>
    </w:p>
    <w:p w:rsidR="00A62582" w:rsidRPr="00910B09" w:rsidRDefault="00A62582" w:rsidP="00A6258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 PREVERJANJE ZNANJA</w:t>
      </w: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Preverjanje poteka sproti med urami. Dijaki so pred pisnim in ustnim ocenjevanjem seznanjeni z vsebino  ocenjevanja. </w:t>
      </w:r>
    </w:p>
    <w:p w:rsidR="00A62582" w:rsidRPr="00910B09" w:rsidRDefault="00A62582" w:rsidP="00A6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7. </w:t>
      </w:r>
      <w:r w:rsidR="00C80BD6"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ODSTOPANJA</w:t>
      </w: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  <w:t>Odstopanja od pravil sprejetih znotraj predmeta so možna zaradi individualnih posebnosti dijaka oz. drugih opravičljivih razlogov.</w:t>
      </w: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8. </w:t>
      </w:r>
      <w:r w:rsidR="00C80BD6"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OPRAVLJANJE POPRAVNEGA IZPITA</w:t>
      </w:r>
    </w:p>
    <w:p w:rsidR="00A62582" w:rsidRPr="00910B09" w:rsidRDefault="00A62582" w:rsidP="00A6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62582" w:rsidRPr="00910B09" w:rsidRDefault="00A62582" w:rsidP="00A6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Popravni izpit opravlja dijak, ki je v šolskem letu ocenjen negativno. Izpit obsega celotno snov letnika in se opravlja ustno. Ocena se določi v skladu s kriteriji za ustno ocenjevanje pri sociologiji. Ustni izpit se izvaja po </w:t>
      </w:r>
      <w:r w:rsidRPr="00910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l-SI"/>
        </w:rPr>
        <w:t>Pravilniku o ocenjevanju znanja v</w:t>
      </w: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 </w:t>
      </w:r>
      <w:r w:rsidRPr="00910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l-SI"/>
        </w:rPr>
        <w:t>srednjih šolah</w:t>
      </w: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. Edini pripomoček, ki ga ima dijak na teh izpitih pa je kemični svinčnik ali nalivno pero. </w:t>
      </w: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9. </w:t>
      </w:r>
      <w:r w:rsidR="00C80BD6"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OPRAVLJANJE PREDMETNEGA IZPITA</w:t>
      </w:r>
    </w:p>
    <w:p w:rsidR="00A62582" w:rsidRPr="00910B09" w:rsidRDefault="00A62582" w:rsidP="00A6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Predmetni izpit obsega celotno snov letnika in se opravlja ustno. Ocena se določi v skladu s kriteriji za ustno ocenjevanje pri sociologiji. Ustni izpit se izvaja po </w:t>
      </w:r>
      <w:r w:rsidRPr="00910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l-SI"/>
        </w:rPr>
        <w:t>Pravilniku o ocenjevanju znanja v</w:t>
      </w: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 </w:t>
      </w:r>
      <w:r w:rsidRPr="00910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l-SI"/>
        </w:rPr>
        <w:t>srednjih šolah</w:t>
      </w:r>
      <w:r w:rsidRPr="00910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>. Edini pripomoček, ki ga ima dijak na teh izpitih pa je kemični svinčnik ali nalivno pero. </w:t>
      </w:r>
    </w:p>
    <w:p w:rsidR="00A62582" w:rsidRPr="00910B09" w:rsidRDefault="00A62582" w:rsidP="00A6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2582" w:rsidRPr="00910B09" w:rsidRDefault="00A62582" w:rsidP="00A6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10. </w:t>
      </w:r>
      <w:r w:rsidR="00C80BD6" w:rsidRPr="00910B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OPRAVLJANJE DOPOLNILNEGA IZPITA</w:t>
      </w:r>
      <w:r w:rsidR="00C80BD6" w:rsidRPr="00910B0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sl-SI"/>
        </w:rPr>
        <w:t> </w:t>
      </w:r>
    </w:p>
    <w:p w:rsidR="00A62582" w:rsidRPr="00910B09" w:rsidRDefault="00A62582" w:rsidP="00A62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10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Dopolnilni izpit opravlja dijak, ki do konca pouka pri predmetu v enem oziroma več ocenjevalnih obdobjih ni pridobil vse treh ocen iz tematskih sklopov, kamor se ne šteje predstavitev aktualnih dogodkov in članka.</w:t>
      </w: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zaključevanju ocene se ocena dopolnilnega izpita upošteva skupaj z  ostalim</w:t>
      </w:r>
      <w:r w:rsidR="006E2AA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ocenam</w:t>
      </w:r>
      <w:r w:rsidR="006E2AAB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bookmarkStart w:id="0" w:name="_GoBack"/>
      <w:bookmarkEnd w:id="0"/>
      <w:r w:rsidRPr="00910B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AF2851" w:rsidRPr="00910B09" w:rsidRDefault="00AF2851">
      <w:pPr>
        <w:rPr>
          <w:rFonts w:ascii="Times New Roman" w:hAnsi="Times New Roman" w:cs="Times New Roman"/>
          <w:sz w:val="24"/>
          <w:szCs w:val="24"/>
        </w:rPr>
      </w:pPr>
    </w:p>
    <w:sectPr w:rsidR="00AF2851" w:rsidRPr="0091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A7C"/>
    <w:multiLevelType w:val="hybridMultilevel"/>
    <w:tmpl w:val="EC7E3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842"/>
    <w:multiLevelType w:val="hybridMultilevel"/>
    <w:tmpl w:val="5590C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07C"/>
    <w:multiLevelType w:val="hybridMultilevel"/>
    <w:tmpl w:val="E1D8A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52E9"/>
    <w:multiLevelType w:val="hybridMultilevel"/>
    <w:tmpl w:val="FAC86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CB1"/>
    <w:multiLevelType w:val="hybridMultilevel"/>
    <w:tmpl w:val="215073AA"/>
    <w:lvl w:ilvl="0" w:tplc="BCB62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F1DC5"/>
    <w:multiLevelType w:val="hybridMultilevel"/>
    <w:tmpl w:val="6F0A2D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D"/>
    <w:rsid w:val="000D3EB7"/>
    <w:rsid w:val="006746BC"/>
    <w:rsid w:val="006E2AAB"/>
    <w:rsid w:val="007A0105"/>
    <w:rsid w:val="00910B09"/>
    <w:rsid w:val="00A62582"/>
    <w:rsid w:val="00AF2851"/>
    <w:rsid w:val="00BF55E5"/>
    <w:rsid w:val="00C80BD6"/>
    <w:rsid w:val="00D50ECE"/>
    <w:rsid w:val="00DB5361"/>
    <w:rsid w:val="00DF381D"/>
    <w:rsid w:val="00E22C48"/>
    <w:rsid w:val="00E5629F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4B7F"/>
  <w15:chartTrackingRefBased/>
  <w15:docId w15:val="{84ACF238-68A0-4C82-B673-2A6630A1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258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62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2023-08-24T09:41:00Z</dcterms:created>
  <dcterms:modified xsi:type="dcterms:W3CDTF">2023-08-24T09:41:00Z</dcterms:modified>
</cp:coreProperties>
</file>